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center"/>
        <w:rPr>
          <w:rFonts w:ascii="方正小标宋简体" w:hAnsi="宋体" w:eastAsia="方正小标宋简体"/>
          <w:sz w:val="36"/>
          <w:szCs w:val="44"/>
        </w:rPr>
      </w:pPr>
      <w:r>
        <w:rPr>
          <w:rFonts w:ascii="方正小标宋简体" w:hAnsi="宋体" w:eastAsia="方正小标宋简体"/>
          <w:sz w:val="36"/>
          <w:szCs w:val="44"/>
        </w:rPr>
        <w:t>2020</w:t>
      </w:r>
      <w:r>
        <w:rPr>
          <w:rFonts w:hint="eastAsia" w:ascii="方正小标宋简体" w:hAnsi="宋体" w:eastAsia="方正小标宋简体"/>
          <w:sz w:val="36"/>
          <w:szCs w:val="44"/>
        </w:rPr>
        <w:t>年度省管干部因公出国（境）团组计划申报表</w:t>
      </w:r>
    </w:p>
    <w:p>
      <w:pPr>
        <w:snapToGrid w:val="0"/>
        <w:spacing w:line="360" w:lineRule="exact"/>
        <w:ind w:firstLine="643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napToGrid w:val="0"/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28"/>
        </w:rPr>
        <w:t>申报单位（盖章）：</w:t>
      </w:r>
      <w:r>
        <w:rPr>
          <w:rFonts w:ascii="仿宋_GB2312" w:eastAsia="仿宋_GB2312"/>
          <w:b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b/>
          <w:sz w:val="28"/>
          <w:szCs w:val="28"/>
        </w:rPr>
        <w:t>申报时间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tbl>
      <w:tblPr>
        <w:tblStyle w:val="3"/>
        <w:tblW w:w="9468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3195"/>
        <w:gridCol w:w="174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团组名称</w:t>
            </w:r>
          </w:p>
        </w:tc>
        <w:tc>
          <w:tcPr>
            <w:tcW w:w="738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出访时间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在外天数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出访国家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（地区）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邀请单位及主要任务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国家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</w:t>
            </w:r>
          </w:p>
        </w:tc>
        <w:tc>
          <w:tcPr>
            <w:tcW w:w="738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国家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2</w:t>
            </w:r>
          </w:p>
        </w:tc>
        <w:tc>
          <w:tcPr>
            <w:tcW w:w="738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 w:hRule="atLeast"/>
          <w:jc w:val="center"/>
        </w:trPr>
        <w:tc>
          <w:tcPr>
            <w:tcW w:w="208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团组人员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构成情况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（简要说明团组人员姓名、单位、职务和参团理由，其中省管干部还须列明前两次出国境情况）</w:t>
            </w:r>
          </w:p>
        </w:tc>
        <w:tc>
          <w:tcPr>
            <w:tcW w:w="738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说明的事项</w:t>
            </w:r>
          </w:p>
        </w:tc>
        <w:tc>
          <w:tcPr>
            <w:tcW w:w="738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440" w:lineRule="exact"/>
        <w:ind w:left="413" w:hanging="413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注：该表请于团组出国、赴港澳前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个月上报；正厅实职人员请注明；计划团组须已列入本单位</w:t>
      </w:r>
      <w:r>
        <w:rPr>
          <w:rFonts w:ascii="仿宋_GB2312" w:eastAsia="仿宋_GB2312"/>
          <w:b/>
          <w:sz w:val="28"/>
          <w:szCs w:val="28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年度经费预算安排。</w:t>
      </w:r>
    </w:p>
    <w:p>
      <w:pPr>
        <w:spacing w:line="440" w:lineRule="exact"/>
      </w:pPr>
      <w:r>
        <w:rPr>
          <w:rFonts w:hint="eastAsia" w:ascii="仿宋_GB2312" w:eastAsia="仿宋_GB2312"/>
          <w:b/>
          <w:sz w:val="28"/>
          <w:szCs w:val="28"/>
        </w:rPr>
        <w:t>填表人：</w:t>
      </w:r>
      <w:r>
        <w:rPr>
          <w:rFonts w:ascii="仿宋_GB2312" w:eastAsia="仿宋_GB2312"/>
          <w:b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b/>
          <w:sz w:val="28"/>
          <w:szCs w:val="28"/>
        </w:rPr>
        <w:t>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279F7"/>
    <w:rsid w:val="7D6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浙江省人民政府外事侨务办公室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2020-02-26T03:26:00Z</dcterms:created>
  <dc:creator>钱飞瑛</dc:creator>
  <cp:lastModifiedBy>钱飞瑛</cp:lastModifiedBy>
  <dcterms:modified xsi:type="dcterms:W3CDTF">2020-02-26T03:26:58Z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